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8F" w:rsidRPr="00D54078" w:rsidRDefault="00D5228F" w:rsidP="00D52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val="en-US" w:eastAsia="fr-FR"/>
        </w:rPr>
      </w:pPr>
    </w:p>
    <w:p w:rsidR="00BB6C8D" w:rsidRPr="00D54078" w:rsidRDefault="00BB6C8D" w:rsidP="00D52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proofErr w:type="spellStart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Lesona</w:t>
      </w:r>
      <w:proofErr w:type="spellEnd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4- </w:t>
      </w:r>
      <w:proofErr w:type="spellStart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Ny</w:t>
      </w:r>
      <w:proofErr w:type="spellEnd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</w:t>
      </w:r>
      <w:proofErr w:type="spellStart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fomba</w:t>
      </w:r>
      <w:proofErr w:type="spellEnd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</w:t>
      </w:r>
      <w:proofErr w:type="spellStart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fisehon</w:t>
      </w:r>
      <w:proofErr w:type="spellEnd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’ </w:t>
      </w:r>
      <w:proofErr w:type="spellStart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ny</w:t>
      </w:r>
      <w:proofErr w:type="spellEnd"/>
      <w:r w:rsidR="00A40B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A40B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fihavian</w:t>
      </w:r>
      <w:proofErr w:type="spellEnd"/>
      <w:r w:rsidR="00A40B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‘</w:t>
      </w:r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</w:t>
      </w:r>
      <w:proofErr w:type="spellStart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i</w:t>
      </w:r>
      <w:proofErr w:type="spellEnd"/>
      <w:proofErr w:type="gramEnd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</w:t>
      </w:r>
      <w:proofErr w:type="spellStart"/>
      <w:r w:rsidRPr="00D540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Jesosy</w:t>
      </w:r>
      <w:proofErr w:type="spellEnd"/>
    </w:p>
    <w:p w:rsidR="00D5228F" w:rsidRPr="00D54078" w:rsidRDefault="00D5228F" w:rsidP="00D52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</w:pPr>
    </w:p>
    <w:p w:rsidR="00DE2898" w:rsidRPr="00A40B49" w:rsidRDefault="00BB6C8D" w:rsidP="00DE2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Raha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mbola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eo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am-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pihazakazahana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fatratra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tontolo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amin’izao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arivo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taona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vaovao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064BC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64BC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mba</w:t>
      </w:r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noheverinao</w:t>
      </w:r>
      <w:proofErr w:type="spellEnd"/>
      <w:proofErr w:type="gram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hoe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zavatra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tena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ilaintsika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indrindra?Inona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tena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ilain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vehivavy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sy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lehilahy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indrindra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miaina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amin’iz</w:t>
      </w:r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taon-jato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fahairaikambiroampolo</w:t>
      </w:r>
      <w:proofErr w:type="spellEnd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Raha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matin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hanoanana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ianao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,</w:t>
      </w:r>
      <w:proofErr w:type="gram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mety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sakafo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izany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 w:rsidR="00064BC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Raha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manana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trano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honenana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ianao</w:t>
      </w:r>
      <w:proofErr w:type="gram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,dia</w:t>
      </w:r>
      <w:proofErr w:type="spellEnd"/>
      <w:proofErr w:type="gram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mety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toerana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hipetrahana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izany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 w:rsidR="00064BC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Raha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aretina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mikiky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proofErr w:type="gram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vatanao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mety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fanafody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izany</w:t>
      </w:r>
      <w:proofErr w:type="spellEnd"/>
      <w:r w:rsidR="000B1ECE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 w:rsidR="00064BC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Raha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irery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ianao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ka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kivy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mety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fitiavana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izany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proofErr w:type="gramEnd"/>
      <w:r w:rsidR="00064BC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Moa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misy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zavatra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iray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,</w:t>
      </w:r>
      <w:proofErr w:type="gram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raha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anananao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afaka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hanohana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anao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hiatrika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mety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fahasarotana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amin’ity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fiainana</w:t>
      </w:r>
      <w:proofErr w:type="spellEnd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66C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ity?</w:t>
      </w:r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Misy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zavatra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tokana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afaka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mampiakatra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ara-panahin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</w:t>
      </w:r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lona?Manerana</w:t>
      </w:r>
      <w:proofErr w:type="spellEnd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tontolo</w:t>
      </w:r>
      <w:proofErr w:type="spellEnd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tena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mitady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fanantenana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fatratra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 w:rsidR="00064BC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Marina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filazan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proofErr w:type="gram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proofErr w:type="gram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iray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hoe: “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raha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ilain’ny</w:t>
      </w:r>
      <w:proofErr w:type="spellEnd"/>
      <w:r w:rsidR="00DE289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havokavoka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rivotra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,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fanantenana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kosa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an’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fanahin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.”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fanantenana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manohan</w:t>
      </w:r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fanahintsika.</w:t>
      </w:r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fanantenana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no</w:t>
      </w:r>
      <w:proofErr w:type="gram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mihazona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vina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fahitantsika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lavitra</w:t>
      </w:r>
      <w:proofErr w:type="spellEnd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54078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mandra-pahatanterany</w:t>
      </w:r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.Jiro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anatin’ny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haizina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fanantenana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.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Mitondra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famporisihina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proofErr w:type="gram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proofErr w:type="gram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hoavy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io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 w:rsidR="00064BC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rakotry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fanantenana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tsara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indrindra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zavatra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rehetra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-----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fanantenana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fiverenan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proofErr w:type="gram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proofErr w:type="gram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Tompo</w:t>
      </w:r>
      <w:proofErr w:type="spellEnd"/>
      <w:r w:rsidR="0043253A" w:rsidRPr="00A40B4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</w:p>
    <w:p w:rsidR="003527A2" w:rsidRDefault="005C7A60" w:rsidP="00DE2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ilay</w:t>
      </w:r>
      <w:proofErr w:type="spellEnd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teny</w:t>
      </w:r>
      <w:proofErr w:type="spellEnd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fikasana</w:t>
      </w:r>
      <w:proofErr w:type="spellEnd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mamelom</w:t>
      </w:r>
      <w:proofErr w:type="gramEnd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-panantenana</w:t>
      </w:r>
      <w:proofErr w:type="spellEnd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nomen</w:t>
      </w:r>
      <w:proofErr w:type="spellEnd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="003527A2"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Jaona</w:t>
      </w:r>
      <w:proofErr w:type="spellEnd"/>
      <w:r w:rsid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14:1-3?</w:t>
      </w:r>
    </w:p>
    <w:p w:rsidR="003527A2" w:rsidRPr="003527A2" w:rsidRDefault="003527A2" w:rsidP="00DE2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asiana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3527A2" w:rsidRDefault="003527A2" w:rsidP="003527A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hiantsoan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</w:t>
      </w:r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y</w:t>
      </w:r>
      <w:proofErr w:type="spellEnd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Apostoly</w:t>
      </w:r>
      <w:proofErr w:type="spellEnd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paoly</w:t>
      </w:r>
      <w:proofErr w:type="spellEnd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fihavian</w:t>
      </w:r>
      <w:proofErr w:type="spellEnd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5C7A60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fanindroany?Titosy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2:13</w:t>
      </w:r>
    </w:p>
    <w:p w:rsidR="003527A2" w:rsidRPr="003527A2" w:rsidRDefault="003527A2" w:rsidP="003527A2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3527A2" w:rsidRDefault="003527A2" w:rsidP="003527A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Moa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nilaza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mialoha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fihavian</w:t>
      </w:r>
      <w:proofErr w:type="spellEnd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mpaminany</w:t>
      </w:r>
      <w:proofErr w:type="spellEnd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nandritra</w:t>
      </w:r>
      <w:proofErr w:type="spellEnd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taon-jato</w:t>
      </w:r>
      <w:proofErr w:type="spellEnd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maro</w:t>
      </w:r>
      <w:proofErr w:type="spellEnd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 w:rsidR="00F14E3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Salamo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50:3;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Joda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14</w:t>
      </w:r>
    </w:p>
    <w:p w:rsidR="003527A2" w:rsidRDefault="003527A2" w:rsidP="003527A2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3527A2" w:rsidRPr="003527A2" w:rsidRDefault="003527A2" w:rsidP="003527A2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3527A2" w:rsidRDefault="003527A2" w:rsidP="003527A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proofErr w:type="gramStart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Ahoana</w:t>
      </w:r>
      <w:proofErr w:type="spellEnd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no</w:t>
      </w:r>
      <w:proofErr w:type="gramEnd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fomba</w:t>
      </w:r>
      <w:proofErr w:type="spellEnd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fahatongavan</w:t>
      </w:r>
      <w:proofErr w:type="spellEnd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 </w:t>
      </w:r>
      <w:proofErr w:type="spellStart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527A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rehefa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hiverina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zava-misy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izany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ho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ara-bakiteny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ho</w:t>
      </w:r>
      <w:proofErr w:type="gram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fahatongavana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tsotra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am-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po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fotsiny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Asan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Apostoly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1:9-11</w:t>
      </w:r>
    </w:p>
    <w:p w:rsidR="004B078D" w:rsidRPr="003527A2" w:rsidRDefault="004B078D" w:rsidP="004B078D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D5228F" w:rsidRDefault="00D5228F" w:rsidP="00D5228F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fr-FR"/>
        </w:rPr>
      </w:pPr>
    </w:p>
    <w:p w:rsidR="004B078D" w:rsidRPr="004B078D" w:rsidRDefault="004B078D" w:rsidP="004B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HO HITA MASO</w:t>
      </w:r>
    </w:p>
    <w:p w:rsidR="004B078D" w:rsidRDefault="00F14E39" w:rsidP="004B078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hahita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an’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proofErr w:type="gram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rehefa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hiverina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izy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Apokalypsy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1:7</w:t>
      </w:r>
    </w:p>
    <w:p w:rsidR="004B078D" w:rsidRPr="004B078D" w:rsidRDefault="004B078D" w:rsidP="004B078D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4B078D" w:rsidRDefault="00D5228F" w:rsidP="00D52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</w:pPr>
      <w:r w:rsidRPr="00D5407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  <w:t xml:space="preserve">What does the Bible compare Jesus’ coming to? Matthew 24:27 </w:t>
      </w:r>
    </w:p>
    <w:p w:rsidR="00D5228F" w:rsidRDefault="00064BCF" w:rsidP="004B078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</w:t>
      </w:r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ampitahan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fihavian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I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Jesosy?Matio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24:2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7</w:t>
      </w:r>
      <w:r w:rsidR="00D5228F" w:rsidRPr="004B078D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  <w:t xml:space="preserve"> </w:t>
      </w:r>
    </w:p>
    <w:p w:rsidR="00D5228F" w:rsidRPr="00275609" w:rsidRDefault="004B078D" w:rsidP="00275609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4B078D" w:rsidRPr="00064BCF" w:rsidRDefault="004B078D" w:rsidP="004B078D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064BC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HO REN’NY SOFINA</w:t>
      </w:r>
    </w:p>
    <w:p w:rsidR="00D5228F" w:rsidRPr="004B078D" w:rsidRDefault="00275609" w:rsidP="004B078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Ho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tsiambaratelo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fiverenan’i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Kristy,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fihaviana</w:t>
      </w:r>
      <w:proofErr w:type="spellEnd"/>
      <w:r w:rsidR="004B0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mangingina?1Tesaloniana 4:16,17</w:t>
      </w:r>
    </w:p>
    <w:p w:rsidR="00D5228F" w:rsidRDefault="004B078D" w:rsidP="00275609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  <w:r w:rsidR="00D5228F" w:rsidRPr="00D5407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  <w:t xml:space="preserve"> </w:t>
      </w:r>
    </w:p>
    <w:p w:rsidR="009B5067" w:rsidRDefault="009B5067" w:rsidP="009B5067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hiverina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hiaraka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rehefa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hiverina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Izy?Matio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16:27</w:t>
      </w:r>
    </w:p>
    <w:p w:rsidR="009B5067" w:rsidRPr="009B5067" w:rsidRDefault="009B5067" w:rsidP="009B5067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9B5067" w:rsidRDefault="009B5067" w:rsidP="009B5067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hamaritan’ny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27560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7560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fitalanjonana</w:t>
      </w:r>
      <w:proofErr w:type="spellEnd"/>
      <w:r w:rsidR="0027560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7560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23A7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halehiben’ny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voninahitrin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fihavian’ny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Tompo</w:t>
      </w:r>
      <w:proofErr w:type="spellEnd"/>
      <w:r w:rsidR="0027560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923A7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?</w:t>
      </w:r>
      <w:proofErr w:type="spellStart"/>
      <w:r w:rsidR="00923A7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Matio</w:t>
      </w:r>
      <w:proofErr w:type="spellEnd"/>
      <w:r w:rsidR="00923A7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24:30; Matio16:27</w:t>
      </w:r>
    </w:p>
    <w:p w:rsidR="00923A7C" w:rsidRPr="009B5067" w:rsidRDefault="00923A7C" w:rsidP="00923A7C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923A7C" w:rsidRDefault="00923A7C" w:rsidP="00923A7C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Raha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miteny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mangingina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fihavian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ianao?Matio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24:23</w:t>
      </w:r>
    </w:p>
    <w:p w:rsidR="00D5228F" w:rsidRPr="00275609" w:rsidRDefault="00923A7C" w:rsidP="00275609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</w:t>
      </w:r>
      <w:r w:rsidR="0027560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y</w:t>
      </w:r>
      <w:proofErr w:type="spellEnd"/>
    </w:p>
    <w:p w:rsidR="00923A7C" w:rsidRDefault="00923A7C" w:rsidP="00923A7C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Fiovana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mahafinaritra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re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hitranga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rehefa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miverina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e?1Korintiana 15:51-53</w:t>
      </w:r>
    </w:p>
    <w:p w:rsidR="00D5228F" w:rsidRPr="00275609" w:rsidRDefault="00923A7C" w:rsidP="00275609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923A7C" w:rsidRDefault="00E15906" w:rsidP="00E15906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tsirairay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samy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hanana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fihetsika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roa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fiverenan’i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:</w:t>
      </w:r>
    </w:p>
    <w:p w:rsidR="00E15906" w:rsidRDefault="00E15906" w:rsidP="00E15906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mety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ho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fihetsik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very?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Apokalypsy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6:14-16</w:t>
      </w:r>
    </w:p>
    <w:p w:rsidR="00E15906" w:rsidRPr="00E15906" w:rsidRDefault="00E15906" w:rsidP="00E15906">
      <w:pPr>
        <w:pStyle w:val="Paragraphedeliste"/>
        <w:spacing w:after="0" w:line="240" w:lineRule="auto"/>
        <w:ind w:left="288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E15906" w:rsidRDefault="00E15906" w:rsidP="00E15906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mety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fihetsik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marina?Isaia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25:9</w:t>
      </w:r>
    </w:p>
    <w:p w:rsidR="00E15906" w:rsidRPr="00E15906" w:rsidRDefault="00E15906" w:rsidP="00E15906">
      <w:pPr>
        <w:pStyle w:val="Paragraphedeliste"/>
        <w:spacing w:after="0" w:line="240" w:lineRule="auto"/>
        <w:ind w:left="288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E15906" w:rsidRDefault="00E15906" w:rsidP="00E1590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Oviana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fotoana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tokony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hiomanana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27560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</w:t>
      </w:r>
      <w:proofErr w:type="gramEnd"/>
      <w:r w:rsidR="0027560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fihavian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Tompo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? 2Korintiana 6:2</w:t>
      </w:r>
    </w:p>
    <w:p w:rsidR="00E15906" w:rsidRPr="00E15906" w:rsidRDefault="00E15906" w:rsidP="00E15906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E15906" w:rsidRDefault="00DE3D02" w:rsidP="00E1590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Nampitovian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koa</w:t>
      </w:r>
      <w:proofErr w:type="spellEnd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proofErr w:type="gramEnd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fihaviany</w:t>
      </w:r>
      <w:proofErr w:type="spellEnd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nahoana?Matio</w:t>
      </w:r>
      <w:proofErr w:type="spellEnd"/>
      <w:r w:rsidR="00E1590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24:42,43</w:t>
      </w:r>
    </w:p>
    <w:p w:rsidR="00D5228F" w:rsidRPr="00DE3D02" w:rsidRDefault="00E15906" w:rsidP="00DE3D02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E15906" w:rsidRDefault="007F4323" w:rsidP="003E764E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lastRenderedPageBreak/>
        <w:t>Raha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tampoka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fahatongavan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</w:t>
      </w:r>
      <w:r w:rsidR="00DE3D0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rohevitra</w:t>
      </w:r>
      <w:proofErr w:type="spellEnd"/>
      <w:r w:rsidR="00DE3D0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3D0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omeny</w:t>
      </w:r>
      <w:proofErr w:type="spellEnd"/>
      <w:r w:rsidR="00DE3D0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DE3D0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antsika?Matio</w:t>
      </w:r>
      <w:proofErr w:type="spellEnd"/>
      <w:r w:rsidR="00DE3D0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24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:44</w:t>
      </w:r>
    </w:p>
    <w:p w:rsidR="007F4323" w:rsidRPr="003E764E" w:rsidRDefault="007F4323" w:rsidP="007F4323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D5228F" w:rsidRPr="005C7A60" w:rsidRDefault="001B6F1A" w:rsidP="00D5228F">
      <w:pPr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</w:pPr>
      <w:hyperlink r:id="rId5" w:history="1">
        <w:r w:rsidR="00D5228F" w:rsidRPr="005C7A60">
          <w:rPr>
            <w:rFonts w:ascii="Times New Roman" w:eastAsia="Times New Roman" w:hAnsi="Times New Roman" w:cs="Times New Roman"/>
            <w:color w:val="C0504D" w:themeColor="accent2"/>
            <w:sz w:val="28"/>
            <w:szCs w:val="28"/>
            <w:u w:val="single"/>
            <w:lang w:val="en-US" w:eastAsia="fr-FR"/>
          </w:rPr>
          <w:t>&lt; Previous Lesson</w:t>
        </w:r>
      </w:hyperlink>
      <w:r w:rsidR="00D5228F" w:rsidRPr="005C7A60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  <w:t xml:space="preserve">      </w:t>
      </w:r>
      <w:hyperlink r:id="rId6" w:history="1">
        <w:r w:rsidR="00D5228F" w:rsidRPr="005C7A60">
          <w:rPr>
            <w:rFonts w:ascii="Times New Roman" w:eastAsia="Times New Roman" w:hAnsi="Times New Roman" w:cs="Times New Roman"/>
            <w:color w:val="C0504D" w:themeColor="accent2"/>
            <w:sz w:val="28"/>
            <w:szCs w:val="28"/>
            <w:u w:val="single"/>
            <w:lang w:val="en-US" w:eastAsia="fr-FR"/>
          </w:rPr>
          <w:t>Next Lesson &gt;</w:t>
        </w:r>
      </w:hyperlink>
      <w:r w:rsidR="00D5228F" w:rsidRPr="005C7A60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  <w:t xml:space="preserve"> </w:t>
      </w:r>
    </w:p>
    <w:p w:rsidR="00E37833" w:rsidRPr="005C7A60" w:rsidRDefault="00E37833">
      <w:pPr>
        <w:rPr>
          <w:color w:val="C0504D" w:themeColor="accent2"/>
          <w:sz w:val="28"/>
          <w:szCs w:val="28"/>
          <w:lang w:val="en-US"/>
        </w:rPr>
      </w:pPr>
    </w:p>
    <w:sectPr w:rsidR="00E37833" w:rsidRPr="005C7A60" w:rsidSect="00E3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47EB"/>
    <w:multiLevelType w:val="hybridMultilevel"/>
    <w:tmpl w:val="21B693D0"/>
    <w:lvl w:ilvl="0" w:tplc="040C0015">
      <w:start w:val="1"/>
      <w:numFmt w:val="upperLetter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36B73C08"/>
    <w:multiLevelType w:val="hybridMultilevel"/>
    <w:tmpl w:val="8D929256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C937B3"/>
    <w:multiLevelType w:val="hybridMultilevel"/>
    <w:tmpl w:val="38CE988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D95448"/>
    <w:multiLevelType w:val="hybridMultilevel"/>
    <w:tmpl w:val="253604A2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CAF296A"/>
    <w:multiLevelType w:val="multilevel"/>
    <w:tmpl w:val="FC80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D5228F"/>
    <w:rsid w:val="00064BCF"/>
    <w:rsid w:val="0007508E"/>
    <w:rsid w:val="000B1ECE"/>
    <w:rsid w:val="000D4216"/>
    <w:rsid w:val="001B6F1A"/>
    <w:rsid w:val="00275609"/>
    <w:rsid w:val="002B68FF"/>
    <w:rsid w:val="002F1445"/>
    <w:rsid w:val="003527A2"/>
    <w:rsid w:val="003E764E"/>
    <w:rsid w:val="0043253A"/>
    <w:rsid w:val="004B078D"/>
    <w:rsid w:val="004D2AEA"/>
    <w:rsid w:val="005C7A60"/>
    <w:rsid w:val="007F4323"/>
    <w:rsid w:val="00923A7C"/>
    <w:rsid w:val="009B5067"/>
    <w:rsid w:val="00A40B49"/>
    <w:rsid w:val="00B6566C"/>
    <w:rsid w:val="00BB6C8D"/>
    <w:rsid w:val="00D5228F"/>
    <w:rsid w:val="00D54078"/>
    <w:rsid w:val="00DE2898"/>
    <w:rsid w:val="00DE3D02"/>
    <w:rsid w:val="00E15906"/>
    <w:rsid w:val="00E37833"/>
    <w:rsid w:val="00F1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833"/>
  </w:style>
  <w:style w:type="paragraph" w:styleId="Titre2">
    <w:name w:val="heading 2"/>
    <w:basedOn w:val="Normal"/>
    <w:link w:val="Titre2Car"/>
    <w:uiPriority w:val="9"/>
    <w:qFormat/>
    <w:rsid w:val="00D52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522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5228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5228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5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5228F"/>
    <w:rPr>
      <w:color w:val="0000FF"/>
      <w:u w:val="single"/>
    </w:rPr>
  </w:style>
  <w:style w:type="character" w:customStyle="1" w:styleId="unsealing-links">
    <w:name w:val="unsealing-links"/>
    <w:basedOn w:val="Policepardfaut"/>
    <w:rsid w:val="00D5228F"/>
  </w:style>
  <w:style w:type="paragraph" w:styleId="Paragraphedeliste">
    <w:name w:val="List Paragraph"/>
    <w:basedOn w:val="Normal"/>
    <w:uiPriority w:val="34"/>
    <w:qFormat/>
    <w:rsid w:val="00352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3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Search%20for%20certainty\studies.itiswritten.com\certainty\lesson_5.html" TargetMode="External"/><Relationship Id="rId5" Type="http://schemas.openxmlformats.org/officeDocument/2006/relationships/hyperlink" Target="file:///E:\Search%20for%20certainty\studies.itiswritten.com\certainty\lesson_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Pr Sahondra</cp:lastModifiedBy>
  <cp:revision>16</cp:revision>
  <dcterms:created xsi:type="dcterms:W3CDTF">2011-03-03T12:56:00Z</dcterms:created>
  <dcterms:modified xsi:type="dcterms:W3CDTF">2011-03-25T09:52:00Z</dcterms:modified>
</cp:coreProperties>
</file>